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3D0" w:rsidRPr="005A37F6" w:rsidRDefault="002533D0" w:rsidP="002533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3D0" w:rsidRPr="005A37F6" w:rsidRDefault="002533D0" w:rsidP="002533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Время выполнения: 90 минут</w:t>
      </w:r>
      <w:r>
        <w:rPr>
          <w:rFonts w:ascii="Times New Roman" w:hAnsi="Times New Roman" w:cs="Times New Roman"/>
          <w:b/>
          <w:sz w:val="24"/>
          <w:szCs w:val="24"/>
        </w:rPr>
        <w:t xml:space="preserve"> (1,5 часа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533D0" w:rsidRPr="005A37F6" w:rsidRDefault="002533D0" w:rsidP="002533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7F6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70</w:t>
      </w:r>
    </w:p>
    <w:p w:rsidR="00347E54" w:rsidRDefault="00347E54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347E54" w:rsidRPr="00FB7F06" w:rsidTr="00345407">
        <w:tc>
          <w:tcPr>
            <w:tcW w:w="9571" w:type="dxa"/>
            <w:gridSpan w:val="3"/>
          </w:tcPr>
          <w:p w:rsidR="00347E54" w:rsidRPr="00FB7F06" w:rsidRDefault="00347E54" w:rsidP="004831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831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или несколько правильных вариантов ответа: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 – это иерархия норм, нормативный регулятор общественных отношений; оно </w:t>
            </w:r>
            <w:proofErr w:type="gramStart"/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не мыслимо</w:t>
            </w:r>
            <w:proofErr w:type="gramEnd"/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государства, а государство без права. Данные положения характерны для школы права: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Исторической;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Социологической;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Нормативистская</w:t>
            </w:r>
            <w:proofErr w:type="spellEnd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Психологической;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Д. Объективной;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ами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федеративного устройства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являются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Единство системы органов государственной власти РФ и субъектов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Политическое многообразие;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Равноправие и самоопределение народов;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Республиканская форма правления;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Д. Государственная целостность.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АВД (ч.3 ст.5 Конституции РФ)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Источниками права являются: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Правовой прецедент;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Юридическая доктрина;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Нормативный правовой акт;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Индивидуально-правовой акт;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Гипотеза, диспозиция, санкция.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Права и свободы человека и гражданина могут быть ограничены федеральным законом в целях: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Обеспечения принципов военного невмешательства и миролюбия;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Защиты нравственности;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Защиты церкви;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Прав и законных интересов других лиц;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Защиты основ конституционного строя.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БГД (ч. 3 ст. 55 Конституции)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Основаниями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деления российского права на отрасли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являются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Предмет и метод;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Предмет и система;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Институты и нормы;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Подходы и модели;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Д. Систематизация и толкование.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 Российской Федерации включает в себя: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Континентальный шельф;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Территорию субъектов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Территориальное море;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Внутренние воды;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Д. Исключительную экономическую зону.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БВГ (ч.1 ст. 67 Конституции)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правоотношения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включает в себя 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следующи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Субъект, объект, содержание;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Субъект, объект, субъективная сторона, объективная сторона;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Вина, мотив, цель;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Субъект, объект, субъективная сторона;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Субъект, объект, объективная сторона.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Исполняющий</w:t>
            </w:r>
            <w:proofErr w:type="gramEnd"/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обязанности Президента не имеет права: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Распускать Государственную Думу;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Назначать референдум;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Вводить военное и чрезвычайное положение;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Вносить предложения о поправках и пересмотре положений Конституции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Распускать Совет Федерации.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АБГ (ст. 92 Конституции)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Издание «Собрание законодательства Российской Федерации» является примером следующего вида систематизации законодательства: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Кодификация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Инкорпорация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Консолидация;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Учет;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Компьютеризация.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47E54" w:rsidRPr="00FB7F06" w:rsidTr="00345407">
        <w:tc>
          <w:tcPr>
            <w:tcW w:w="534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Высшей судебной инстанцией по экономическим спорам в соответствии с Конституцией является: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Верховный Суд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Б. Конституционный Суд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Счетная палата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Высший Арбитражный Суд РФ;</w:t>
            </w:r>
          </w:p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Судебная палата по экономическим спорам при Президенте РФ, сформированная в соответствии с федеральным конституционным законом. </w:t>
            </w:r>
          </w:p>
        </w:tc>
        <w:tc>
          <w:tcPr>
            <w:tcW w:w="3191" w:type="dxa"/>
          </w:tcPr>
          <w:p w:rsidR="00347E54" w:rsidRPr="00FB7F06" w:rsidRDefault="00347E54" w:rsidP="00345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 (ст. 126 Конституции РФ)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347E54" w:rsidRDefault="00347E54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E54" w:rsidRPr="00FB7F06" w:rsidRDefault="00347E54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"/>
        <w:gridCol w:w="7422"/>
        <w:gridCol w:w="1761"/>
      </w:tblGrid>
      <w:tr w:rsidR="005E30F4" w:rsidRPr="00FB7F06" w:rsidTr="000525EC">
        <w:tc>
          <w:tcPr>
            <w:tcW w:w="9571" w:type="dxa"/>
            <w:gridSpan w:val="3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Оцените правильность утверждения (верно/неверно) </w:t>
            </w:r>
          </w:p>
        </w:tc>
      </w:tr>
      <w:tr w:rsidR="005E30F4" w:rsidRPr="00FB7F06" w:rsidTr="005E30F4">
        <w:tc>
          <w:tcPr>
            <w:tcW w:w="392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Главой государства в Германии (ФРГ) является Канцлер</w:t>
            </w:r>
            <w:r w:rsidR="004A69A0" w:rsidRPr="00FB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E30F4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Неверно (Главой государства в парламентских республиках является Президент)</w:t>
            </w: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E30F4" w:rsidRPr="00FB7F06" w:rsidTr="005E30F4">
        <w:tc>
          <w:tcPr>
            <w:tcW w:w="392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Право законодательной инициативы на федеральном уровне принадлежит исполнительным органам власти субъектов РФ </w:t>
            </w:r>
          </w:p>
        </w:tc>
        <w:tc>
          <w:tcPr>
            <w:tcW w:w="1383" w:type="dxa"/>
          </w:tcPr>
          <w:p w:rsidR="005E30F4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Неверно (ст. 104 Конституции)</w:t>
            </w: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E30F4" w:rsidRPr="00FB7F06" w:rsidTr="005E30F4">
        <w:tc>
          <w:tcPr>
            <w:tcW w:w="392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Гипотеза – структурный элемент нормы права, содержащий в себе условия, при наличии или отсутствия которых начинает действовать норма</w:t>
            </w:r>
            <w:r w:rsidR="004A69A0" w:rsidRPr="00FB7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5E30F4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E30F4" w:rsidRPr="00FB7F06" w:rsidTr="005E30F4">
        <w:tc>
          <w:tcPr>
            <w:tcW w:w="392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5E30F4" w:rsidRPr="00FB7F06" w:rsidRDefault="005E30F4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 РФ не может быть распущена во время действия военного или чрезвычайного положения</w:t>
            </w:r>
            <w:r w:rsidR="004A69A0"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на всей территории Российской Федерации.</w:t>
            </w:r>
          </w:p>
        </w:tc>
        <w:tc>
          <w:tcPr>
            <w:tcW w:w="1383" w:type="dxa"/>
          </w:tcPr>
          <w:p w:rsidR="005E30F4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E30F4" w:rsidRPr="00FB7F06" w:rsidTr="005E30F4">
        <w:tc>
          <w:tcPr>
            <w:tcW w:w="392" w:type="dxa"/>
          </w:tcPr>
          <w:p w:rsidR="005E30F4" w:rsidRPr="00FB7F06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5E30F4" w:rsidRPr="00FB7F06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Заместителя Председателя Счетной Палаты РФ назначает Председатель Счетной Палаты РФ по представлению Председателя Государственной Думы РФ.</w:t>
            </w:r>
          </w:p>
        </w:tc>
        <w:tc>
          <w:tcPr>
            <w:tcW w:w="1383" w:type="dxa"/>
          </w:tcPr>
          <w:p w:rsidR="005E30F4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Неверно (Заместителя Председателя Счетной Палаты Российской Федерации назначает Совет Федерации – ст. 102 Конституции)</w:t>
            </w: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5E30F4" w:rsidRPr="00FB7F06" w:rsidRDefault="005E30F4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095"/>
        <w:gridCol w:w="3084"/>
      </w:tblGrid>
      <w:tr w:rsidR="004A69A0" w:rsidRPr="00FB7F06" w:rsidTr="009D653F">
        <w:tc>
          <w:tcPr>
            <w:tcW w:w="9571" w:type="dxa"/>
            <w:gridSpan w:val="3"/>
          </w:tcPr>
          <w:p w:rsidR="004A69A0" w:rsidRPr="004A7421" w:rsidRDefault="004A69A0" w:rsidP="00F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21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определения:</w:t>
            </w:r>
          </w:p>
        </w:tc>
      </w:tr>
      <w:tr w:rsidR="004A69A0" w:rsidRPr="00FB7F06" w:rsidTr="004A69A0">
        <w:tc>
          <w:tcPr>
            <w:tcW w:w="392" w:type="dxa"/>
          </w:tcPr>
          <w:p w:rsidR="004A69A0" w:rsidRPr="00FB7F06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A69A0" w:rsidRPr="00FB7F06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Система права</w:t>
            </w:r>
          </w:p>
        </w:tc>
        <w:tc>
          <w:tcPr>
            <w:tcW w:w="3084" w:type="dxa"/>
          </w:tcPr>
          <w:p w:rsidR="004A69A0" w:rsidRDefault="004A69A0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</w:t>
            </w:r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строение права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, выражающее </w:t>
            </w:r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единство и дифференциаци</w:t>
            </w:r>
            <w:r w:rsid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 на отрасли, институты и нормы</w:t>
            </w:r>
          </w:p>
          <w:p w:rsid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15859" w:rsidRPr="00FB7F06" w:rsidTr="004A69A0">
        <w:tc>
          <w:tcPr>
            <w:tcW w:w="392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15859" w:rsidRPr="00DB4A88" w:rsidRDefault="00515859" w:rsidP="00DB4A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A88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Политическая партия</w:t>
            </w:r>
            <w:r w:rsidRPr="00DB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5859" w:rsidRPr="00DB4A88" w:rsidRDefault="00515859" w:rsidP="00207E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515859" w:rsidRPr="00DB4A88" w:rsidRDefault="00DB4A88" w:rsidP="00207E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5859" w:rsidRPr="00DB4A88">
              <w:rPr>
                <w:rFonts w:ascii="Times New Roman" w:hAnsi="Times New Roman" w:cs="Times New Roman"/>
                <w:sz w:val="24"/>
                <w:szCs w:val="24"/>
              </w:rPr>
              <w:t>бщественное объединение, созданное в целях участия граждан Российской Федерации в политической жизни общества</w:t>
            </w:r>
          </w:p>
          <w:p w:rsidR="00DB4A88" w:rsidRPr="00DB4A88" w:rsidRDefault="00DB4A88" w:rsidP="00207E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859" w:rsidRPr="00DB4A88" w:rsidRDefault="00515859" w:rsidP="00207EFD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A88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15859" w:rsidRPr="00FB7F06" w:rsidTr="004A69A0">
        <w:tc>
          <w:tcPr>
            <w:tcW w:w="392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Талион</w:t>
            </w:r>
          </w:p>
        </w:tc>
        <w:tc>
          <w:tcPr>
            <w:tcW w:w="3084" w:type="dxa"/>
          </w:tcPr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наказания виновному, согласно которому он должен претерпеть точно такой же моральный и материальный ущерб, который причинил своей жертве по принципу «</w:t>
            </w:r>
            <w:proofErr w:type="gramStart"/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равное</w:t>
            </w:r>
            <w:proofErr w:type="gramEnd"/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 равное».</w:t>
            </w:r>
          </w:p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15859" w:rsidRPr="00FB7F06" w:rsidTr="004A69A0">
        <w:tc>
          <w:tcPr>
            <w:tcW w:w="392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Юридический факт</w:t>
            </w:r>
          </w:p>
        </w:tc>
        <w:tc>
          <w:tcPr>
            <w:tcW w:w="3084" w:type="dxa"/>
          </w:tcPr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Реальное </w:t>
            </w:r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жизненное обстоятельство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нормы права связывают </w:t>
            </w:r>
            <w:r w:rsidRPr="00FB7F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возникновение, изменение и прекращение правоотношений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(прав и обязанностей). </w:t>
            </w:r>
          </w:p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515859" w:rsidRPr="00FB7F06" w:rsidTr="004A69A0">
        <w:tc>
          <w:tcPr>
            <w:tcW w:w="392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Тора</w:t>
            </w:r>
          </w:p>
        </w:tc>
        <w:tc>
          <w:tcPr>
            <w:tcW w:w="3084" w:type="dxa"/>
          </w:tcPr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Пятикнижье</w:t>
            </w:r>
            <w:proofErr w:type="spellEnd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Моисей, основной источник иудейского права.</w:t>
            </w:r>
          </w:p>
          <w:p w:rsidR="00515859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859" w:rsidRPr="00FB7F06" w:rsidRDefault="00515859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</w:tbl>
    <w:p w:rsidR="004A69A0" w:rsidRDefault="004A69A0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6095"/>
        <w:gridCol w:w="3084"/>
      </w:tblGrid>
      <w:tr w:rsidR="00432EDB" w:rsidRPr="00FB7F06" w:rsidTr="003A7E2F">
        <w:tc>
          <w:tcPr>
            <w:tcW w:w="9605" w:type="dxa"/>
            <w:gridSpan w:val="3"/>
          </w:tcPr>
          <w:p w:rsidR="00432EDB" w:rsidRPr="00432EDB" w:rsidRDefault="00432EDB" w:rsidP="001E1F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пропущенные слова и словосочетания</w:t>
            </w:r>
          </w:p>
        </w:tc>
      </w:tr>
      <w:tr w:rsidR="00432EDB" w:rsidRPr="00FB7F06" w:rsidTr="00432EDB">
        <w:tc>
          <w:tcPr>
            <w:tcW w:w="426" w:type="dxa"/>
          </w:tcPr>
          <w:p w:rsidR="00432EDB" w:rsidRPr="00432EDB" w:rsidRDefault="002B1ABE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32EDB" w:rsidRDefault="00432EDB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sz w:val="24"/>
                <w:szCs w:val="24"/>
              </w:rPr>
              <w:t>Организованное публичное выражение общественных настроений группой граждан с использованием во время передвижения плакатов, транспарантов и иных средств наглядной агитации называется __</w:t>
            </w:r>
            <w:r w:rsidR="002B1AB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 w:rsidRPr="00432E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1ABE" w:rsidRPr="00432EDB" w:rsidRDefault="002B1ABE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:rsidR="00432EDB" w:rsidRPr="00432EDB" w:rsidRDefault="00432EDB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</w:t>
            </w:r>
          </w:p>
          <w:p w:rsidR="00432EDB" w:rsidRPr="00432EDB" w:rsidRDefault="00432EDB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EDB" w:rsidRPr="00432EDB" w:rsidRDefault="002B1ABE" w:rsidP="009B68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32EDB" w:rsidRPr="00432EDB" w:rsidRDefault="00432EDB" w:rsidP="009B6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 любой другой ответ -0 баллов)</w:t>
            </w:r>
          </w:p>
        </w:tc>
      </w:tr>
      <w:tr w:rsidR="00432EDB" w:rsidRPr="00FB7F06" w:rsidTr="00432EDB">
        <w:tc>
          <w:tcPr>
            <w:tcW w:w="426" w:type="dxa"/>
          </w:tcPr>
          <w:p w:rsidR="00432EDB" w:rsidRPr="00432EDB" w:rsidRDefault="002B1ABE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32EDB" w:rsidRPr="00432EDB" w:rsidRDefault="00432EDB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</w:t>
            </w:r>
            <w:proofErr w:type="gramStart"/>
            <w:r w:rsidRPr="00432ED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32ED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учреждения определяются  ______________</w:t>
            </w:r>
            <w:r w:rsidR="002B1AB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432ED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</w:t>
            </w:r>
            <w:r w:rsidRPr="0043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учреждения.</w:t>
            </w:r>
          </w:p>
        </w:tc>
        <w:tc>
          <w:tcPr>
            <w:tcW w:w="3084" w:type="dxa"/>
          </w:tcPr>
          <w:p w:rsidR="00432EDB" w:rsidRDefault="002B1ABE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432EDB" w:rsidRPr="00432EDB">
              <w:rPr>
                <w:rFonts w:ascii="Times New Roman" w:hAnsi="Times New Roman" w:cs="Times New Roman"/>
                <w:sz w:val="24"/>
                <w:szCs w:val="24"/>
              </w:rPr>
              <w:t>ставом</w:t>
            </w:r>
          </w:p>
          <w:p w:rsidR="002B1ABE" w:rsidRDefault="002B1ABE" w:rsidP="009B68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ABE" w:rsidRPr="00432EDB" w:rsidRDefault="002B1ABE" w:rsidP="002B1ABE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32EDB" w:rsidRPr="00432EDB" w:rsidRDefault="002B1ABE" w:rsidP="002B1A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(за любой другой ответ -0 баллов)</w:t>
            </w:r>
          </w:p>
        </w:tc>
      </w:tr>
    </w:tbl>
    <w:p w:rsidR="00726254" w:rsidRDefault="00726254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8E55D6" w:rsidRPr="00FB7F06" w:rsidTr="00D93218">
        <w:tc>
          <w:tcPr>
            <w:tcW w:w="9571" w:type="dxa"/>
            <w:gridSpan w:val="3"/>
          </w:tcPr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8E55D6" w:rsidRPr="00FB7F06" w:rsidTr="008E55D6">
        <w:tc>
          <w:tcPr>
            <w:tcW w:w="392" w:type="dxa"/>
          </w:tcPr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8E55D6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Сопоставьте н</w:t>
            </w:r>
            <w:r w:rsidR="008E55D6" w:rsidRPr="00FB7F06">
              <w:rPr>
                <w:rFonts w:ascii="Times New Roman" w:hAnsi="Times New Roman" w:cs="Times New Roman"/>
                <w:sz w:val="24"/>
                <w:szCs w:val="24"/>
              </w:rPr>
              <w:t>аименование должности и лицо, должность замещающее: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1. Председатель Конституционного Суда РФ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2. Председатель Верховного Суда РФ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3. Председатель Счетной Палаты РФ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4. Председатель Следственного Комитета РФ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5. Председатель Государственной Думы Федерального Собрания РФ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Т.А. Голикова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Б. А.И. </w:t>
            </w:r>
            <w:proofErr w:type="spell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В.М. Лебедев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В.В. Володин</w:t>
            </w:r>
          </w:p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Д. В.Д. </w:t>
            </w:r>
            <w:proofErr w:type="spell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BE7055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  <w:p w:rsidR="00BE7055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  <w:p w:rsidR="00BE7055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  <w:p w:rsidR="00BE7055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8E55D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полный ответ; любая ошибка – 0 баллов).</w:t>
            </w:r>
          </w:p>
        </w:tc>
      </w:tr>
      <w:tr w:rsidR="008E55D6" w:rsidRPr="00FB7F06" w:rsidTr="008E55D6">
        <w:tc>
          <w:tcPr>
            <w:tcW w:w="392" w:type="dxa"/>
          </w:tcPr>
          <w:p w:rsidR="008E55D6" w:rsidRPr="00FB7F06" w:rsidRDefault="008E55D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Соотнесите теории происхождения государства с их представителями:</w:t>
            </w:r>
          </w:p>
          <w:p w:rsidR="002A7F87" w:rsidRPr="00FB7F06" w:rsidRDefault="002A7F87" w:rsidP="00FB7F06">
            <w:pPr>
              <w:pStyle w:val="Default"/>
              <w:jc w:val="both"/>
              <w:rPr>
                <w:bCs/>
              </w:rPr>
            </w:pP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1. Теологическая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2. Патриархальная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3. Договорная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4. Психологическая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5. Органическая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6. Теория насилия;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7. Марксистская теория происхождения государства;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8. Диффузная теория происхождения государства.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А. Николай Константинович Михайловский;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Б. </w:t>
            </w:r>
            <w:proofErr w:type="spellStart"/>
            <w:r w:rsidRPr="00FB7F06">
              <w:rPr>
                <w:bCs/>
              </w:rPr>
              <w:t>Эверет</w:t>
            </w:r>
            <w:proofErr w:type="spellEnd"/>
            <w:r w:rsidRPr="00FB7F06">
              <w:rPr>
                <w:bCs/>
              </w:rPr>
              <w:t xml:space="preserve"> </w:t>
            </w:r>
            <w:proofErr w:type="spellStart"/>
            <w:r w:rsidRPr="00FB7F06">
              <w:rPr>
                <w:bCs/>
              </w:rPr>
              <w:t>Роджерс</w:t>
            </w:r>
            <w:proofErr w:type="spellEnd"/>
            <w:r w:rsidRPr="00FB7F06">
              <w:rPr>
                <w:bCs/>
              </w:rPr>
              <w:t xml:space="preserve">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В. Лев Иосифович </w:t>
            </w:r>
            <w:proofErr w:type="spellStart"/>
            <w:r w:rsidRPr="00FB7F06">
              <w:rPr>
                <w:bCs/>
              </w:rPr>
              <w:t>Петражицкий</w:t>
            </w:r>
            <w:proofErr w:type="spellEnd"/>
            <w:r w:rsidRPr="00FB7F06">
              <w:rPr>
                <w:bCs/>
              </w:rPr>
              <w:t xml:space="preserve">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Г. Людвиг </w:t>
            </w:r>
            <w:proofErr w:type="spellStart"/>
            <w:r w:rsidRPr="00FB7F06">
              <w:rPr>
                <w:bCs/>
              </w:rPr>
              <w:t>Гумплович</w:t>
            </w:r>
            <w:proofErr w:type="spellEnd"/>
            <w:r w:rsidRPr="00FB7F06">
              <w:rPr>
                <w:bCs/>
              </w:rPr>
              <w:t xml:space="preserve">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Д. Фридрих Энгельс;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Е. Жан </w:t>
            </w:r>
            <w:proofErr w:type="spellStart"/>
            <w:r w:rsidRPr="00FB7F06">
              <w:rPr>
                <w:bCs/>
              </w:rPr>
              <w:t>Маритен</w:t>
            </w:r>
            <w:proofErr w:type="spellEnd"/>
            <w:r w:rsidRPr="00FB7F06">
              <w:rPr>
                <w:bCs/>
              </w:rPr>
              <w:t xml:space="preserve">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Ж. Герберт Спенсер; 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З. Жан-Жак Руссо.</w:t>
            </w:r>
          </w:p>
        </w:tc>
        <w:tc>
          <w:tcPr>
            <w:tcW w:w="3191" w:type="dxa"/>
          </w:tcPr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1 – Е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2 – А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3 – </w:t>
            </w:r>
            <w:proofErr w:type="gramStart"/>
            <w:r w:rsidRPr="00FB7F06">
              <w:rPr>
                <w:bCs/>
              </w:rPr>
              <w:t>З</w:t>
            </w:r>
            <w:proofErr w:type="gramEnd"/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4 – В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5 – Ж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6 – Г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7 – Д</w:t>
            </w:r>
          </w:p>
          <w:p w:rsidR="008E55D6" w:rsidRPr="00FB7F06" w:rsidRDefault="008E55D6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8 – Б</w:t>
            </w:r>
          </w:p>
          <w:p w:rsidR="008E55D6" w:rsidRDefault="008E55D6" w:rsidP="00FB7F06">
            <w:pPr>
              <w:pStyle w:val="Default"/>
              <w:jc w:val="both"/>
              <w:rPr>
                <w:bCs/>
              </w:rPr>
            </w:pPr>
          </w:p>
          <w:p w:rsidR="00FB7F06" w:rsidRPr="00FB7F06" w:rsidRDefault="00FB7F06" w:rsidP="00FB7F06">
            <w:pPr>
              <w:pStyle w:val="Default"/>
              <w:jc w:val="both"/>
              <w:rPr>
                <w:bCs/>
              </w:rPr>
            </w:pPr>
            <w:r>
              <w:t>(</w:t>
            </w:r>
            <w:r w:rsidRPr="00FB7F06">
              <w:t xml:space="preserve">2 балла – </w:t>
            </w:r>
            <w:r>
              <w:t>полный ответ; любая ошибка – 0 баллов).</w:t>
            </w:r>
          </w:p>
        </w:tc>
      </w:tr>
      <w:tr w:rsidR="002A7F87" w:rsidRPr="00FB7F06" w:rsidTr="008E55D6">
        <w:tc>
          <w:tcPr>
            <w:tcW w:w="392" w:type="dxa"/>
          </w:tcPr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Установите соответствие между наименованиями и определениями источников права: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1. Правовой обычай;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2. Нормативный правовой акт;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3. Юридический прецедент;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4. Договор нормативного содержания; </w:t>
            </w:r>
          </w:p>
          <w:p w:rsidR="002A7F87" w:rsidRPr="00FB7F06" w:rsidRDefault="002A7F87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>5. Юридическая доктрина.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>А</w:t>
            </w:r>
            <w:r w:rsidRPr="00FB7F06">
              <w:t xml:space="preserve">. Совместный правовой акт, оформление выражения согласованных обособленных волеизъявлений субъектов правотворчества, направленных на </w:t>
            </w:r>
            <w:r w:rsidRPr="00FB7F06">
              <w:lastRenderedPageBreak/>
              <w:t xml:space="preserve">установление правовых норм;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>Б</w:t>
            </w:r>
            <w:r w:rsidRPr="00FB7F06">
              <w:t xml:space="preserve">. Неписаное правило поведения, сложившееся вследствие его фактического и многократного применения в течение длительного времени и признаваемое государством в качестве общеобязательного правила;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В. </w:t>
            </w:r>
            <w:r w:rsidRPr="00FB7F06">
              <w:t xml:space="preserve">Решение по конкретному делу, которое обязательно для применения для судов той же или низшей инстанции при рассмотрении аналогичных дел;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Г. </w:t>
            </w:r>
            <w:r w:rsidRPr="00FB7F06">
              <w:t xml:space="preserve">Изложение правовых принципов, правил поведения в трактатах, трудах авторитетных представителей юридической науки и практики, которым придается общеобязательное значение;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Д. </w:t>
            </w:r>
            <w:r w:rsidRPr="00FB7F06">
              <w:t xml:space="preserve">Официальный письменный документ (акт правотворчества), исходящий от компетентного органа и содержащий решение об установлении, изменении или отмене правовых норм. </w:t>
            </w:r>
          </w:p>
          <w:p w:rsidR="002A7F87" w:rsidRPr="00FB7F06" w:rsidRDefault="002A7F87" w:rsidP="00FB7F06">
            <w:pPr>
              <w:pStyle w:val="Default"/>
              <w:jc w:val="both"/>
            </w:pP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1 –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2 –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3 –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4 –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5 – </w:t>
            </w:r>
          </w:p>
        </w:tc>
        <w:tc>
          <w:tcPr>
            <w:tcW w:w="3191" w:type="dxa"/>
          </w:tcPr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lastRenderedPageBreak/>
              <w:t xml:space="preserve">1 – Б;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2 – Д;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3 – В; </w:t>
            </w:r>
          </w:p>
          <w:p w:rsidR="002A7F87" w:rsidRPr="00FB7F06" w:rsidRDefault="002A7F87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4 – А; </w:t>
            </w:r>
          </w:p>
          <w:p w:rsidR="002A7F87" w:rsidRDefault="002A7F87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5 – Г. </w:t>
            </w:r>
          </w:p>
          <w:p w:rsidR="00FB7F06" w:rsidRDefault="00FB7F06" w:rsidP="00FB7F06">
            <w:pPr>
              <w:pStyle w:val="Default"/>
              <w:jc w:val="both"/>
              <w:rPr>
                <w:bCs/>
              </w:rPr>
            </w:pPr>
          </w:p>
          <w:p w:rsidR="00FB7F06" w:rsidRPr="00FB7F06" w:rsidRDefault="00FB7F06" w:rsidP="00FB7F06">
            <w:pPr>
              <w:pStyle w:val="Default"/>
              <w:jc w:val="both"/>
            </w:pPr>
            <w:r>
              <w:t>(</w:t>
            </w:r>
            <w:r w:rsidRPr="00FB7F06">
              <w:t xml:space="preserve">2 балла – </w:t>
            </w:r>
            <w:r>
              <w:t>полный ответ; любая ошибка – 0 баллов).</w:t>
            </w:r>
          </w:p>
        </w:tc>
      </w:tr>
      <w:tr w:rsidR="002A7F87" w:rsidRPr="00FB7F06" w:rsidTr="008E55D6">
        <w:tc>
          <w:tcPr>
            <w:tcW w:w="392" w:type="dxa"/>
          </w:tcPr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Соотнесите орган государственной власти и полномочия: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1. Государственная Дума РФ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2. Совет Федерации РФ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3. Президент РФ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4. Правительство РФ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5. Конституционный Суд РФ.</w:t>
            </w: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Дача согласия Президенту РФ на назначение Председателя Правительства РФ;</w:t>
            </w: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Б. Решение вопроса о доверии Правительству </w:t>
            </w:r>
            <w:bookmarkStart w:id="1" w:name="Par766"/>
            <w:bookmarkEnd w:id="1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РФ;</w:t>
            </w: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В. Выдвижение обвинения против Президента РФ;</w:t>
            </w: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Г. Решение вопросов гражданства;</w:t>
            </w: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Д. Управление федеральной собственностью;</w:t>
            </w:r>
          </w:p>
          <w:p w:rsidR="00531953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531953" w:rsidRPr="00FB7F06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 РФ единой финансовой, кредитной и денежной политики;</w:t>
            </w:r>
          </w:p>
          <w:p w:rsidR="00531953" w:rsidRPr="00FB7F06" w:rsidRDefault="00531953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Ж. Обеспечение проведения в РФ единой государственной политики в области культуры, науки, образования, здравоохранения, социального обеспечения, экологии;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З. Назначение на должность и освобождение от должности Генерального прокурора РФ и заместителей Генерального прокурора РФ;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И. Назначение на должность и освобождение от должности заместителя Председателя Счетной палаты и половины состава ее аудиторов</w:t>
            </w:r>
          </w:p>
          <w:p w:rsidR="00531953" w:rsidRPr="00FB7F06" w:rsidRDefault="00531953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К. Толкование Конституции РФ. </w:t>
            </w:r>
          </w:p>
          <w:p w:rsidR="002A7F87" w:rsidRPr="00FB7F06" w:rsidRDefault="002A7F87" w:rsidP="00FB7F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F87" w:rsidRPr="00FB7F06" w:rsidRDefault="002A7F87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A7F87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 АБВ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2. – ЗИ 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3. – Г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4. – ДЕЖ</w:t>
            </w:r>
          </w:p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5. – К</w:t>
            </w:r>
          </w:p>
          <w:p w:rsidR="00531953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полный ответ; любая ошибка – 0 баллов).</w:t>
            </w:r>
          </w:p>
        </w:tc>
      </w:tr>
      <w:tr w:rsidR="00531953" w:rsidRPr="00FB7F06" w:rsidTr="008E55D6">
        <w:tc>
          <w:tcPr>
            <w:tcW w:w="392" w:type="dxa"/>
          </w:tcPr>
          <w:p w:rsidR="00531953" w:rsidRPr="00FB7F06" w:rsidRDefault="0053195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88" w:type="dxa"/>
          </w:tcPr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Соотнесите предмет введения и уровень власти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А. В ве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дении Российской Федерации находятся:</w:t>
            </w:r>
            <w:bookmarkStart w:id="2" w:name="sub_7210"/>
          </w:p>
          <w:p w:rsidR="00531953" w:rsidRPr="00FB7F06" w:rsidRDefault="00BE7055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</w:t>
            </w:r>
            <w:r w:rsidR="00531953"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В совместном ведении Российской Федерации и субъектов Российской Федерации находятся:</w:t>
            </w:r>
            <w:bookmarkEnd w:id="2"/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егулирование и защита прав и свобод человека и гражданина; гражданство в Российской Федерации; регулирование и защита прав национальных меньшинств;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2. В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нешняя политика и международные отношения Российской Федерации, международные договоры Российской Федерации; вопросы войны и мира;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  <w:color w:val="800080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ащита прав и свобод человека и гражданина; защита прав национальных меньшинств; обеспечение законности, правопорядка, общественной безопасности; режим пограничных зон;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4. У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становление правовых основ единого рынка; финансовое, валютное, кредитное, таможенное регулирование, денежная эмиссия, основы ценовой политики; федеральные экономические службы, включая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ральные банки;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5. В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опросы владения, пользования и распоряжения землей, недрами, водными и другими природными ресурсами;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6. Р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азграничение государственной собственности;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7. С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удоустройство; прокуратура; уголовное, уголовно-процессуальное и уголовно-исполнительное законодательство; амнистия и помилование; гражданское, гражданско-процессуальное и арбитражно-процессуальное законодательство; правовое регулирование интеллектуальной собственности;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риродопользование; охрана окружающей среды и обеспечение экологической безопасности; особо охраняемые природные территории; охрана памятников истории и культуры;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общих принципов налогообложения и сборов в Российской Федерации;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етеорологическая служба, стандарты, эталоны, метрическая система и исчисление времени; геодезия и картография; наименования географических объектов; официальный статистический и бухгалтерский учет;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дминистративное, административно-процессуальное, трудовое, семейное, жилищное, земельное, водное, лесное законодательство, законодательство о недрах, об охране окружающей среды;</w:t>
            </w:r>
            <w:proofErr w:type="gramEnd"/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F06">
              <w:rPr>
                <w:rFonts w:ascii="Times New Roman" w:eastAsia="Calibri" w:hAnsi="Times New Roman" w:cs="Times New Roman"/>
                <w:sz w:val="24"/>
                <w:szCs w:val="24"/>
              </w:rPr>
              <w:t>адры судебных и правоохранительных органов; адвокатура, нотариат;</w:t>
            </w:r>
          </w:p>
        </w:tc>
        <w:tc>
          <w:tcPr>
            <w:tcW w:w="3191" w:type="dxa"/>
          </w:tcPr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– 1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4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7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10</w:t>
            </w:r>
          </w:p>
          <w:p w:rsidR="00531953" w:rsidRPr="00FB7F06" w:rsidRDefault="00531953" w:rsidP="00FB7F0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3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5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6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8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11</w:t>
            </w:r>
            <w:r w:rsidRPr="00FB7F06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FB7F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12</w:t>
            </w:r>
          </w:p>
          <w:p w:rsidR="00531953" w:rsidRDefault="00531953" w:rsidP="00FB7F0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7F06" w:rsidRPr="00FB7F06" w:rsidRDefault="00FB7F06" w:rsidP="00FB7F06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полный ответ; любая ошибка – 0 баллов).</w:t>
            </w:r>
          </w:p>
        </w:tc>
      </w:tr>
    </w:tbl>
    <w:p w:rsidR="008E55D6" w:rsidRPr="00FB7F06" w:rsidRDefault="008E55D6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46725D" w:rsidRPr="00FB7F06" w:rsidTr="00291647">
        <w:tc>
          <w:tcPr>
            <w:tcW w:w="9571" w:type="dxa"/>
            <w:gridSpan w:val="3"/>
          </w:tcPr>
          <w:p w:rsidR="0046725D" w:rsidRPr="00FB7F06" w:rsidRDefault="0046725D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Перечислите:</w:t>
            </w:r>
          </w:p>
        </w:tc>
      </w:tr>
      <w:tr w:rsidR="0046725D" w:rsidRPr="00FB7F06" w:rsidTr="0046725D">
        <w:tc>
          <w:tcPr>
            <w:tcW w:w="392" w:type="dxa"/>
          </w:tcPr>
          <w:p w:rsidR="0046725D" w:rsidRPr="00FB7F06" w:rsidRDefault="0046725D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46725D" w:rsidRPr="00FB7F06" w:rsidRDefault="003868D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Формы систематизации законодательства:</w:t>
            </w:r>
          </w:p>
          <w:p w:rsidR="003868D3" w:rsidRPr="00FB7F06" w:rsidRDefault="003868D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D3" w:rsidRPr="00FB7F06" w:rsidRDefault="003868D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3868D3" w:rsidRPr="00FB7F06" w:rsidRDefault="003868D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3868D3" w:rsidRPr="00FB7F06" w:rsidRDefault="003868D3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91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Инкорпорация, консолидация, кодификация </w:t>
            </w:r>
          </w:p>
          <w:p w:rsid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(3 балла</w:t>
            </w:r>
            <w:r w:rsidR="00BE7055">
              <w:rPr>
                <w:rFonts w:ascii="Times New Roman" w:hAnsi="Times New Roman" w:cs="Times New Roman"/>
                <w:sz w:val="24"/>
                <w:szCs w:val="24"/>
              </w:rPr>
              <w:t xml:space="preserve"> либо 0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; наличие недостающих элементов</w:t>
            </w:r>
            <w:r w:rsidR="00BE7055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наличие неправильно варианта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– 0 баллов)</w:t>
            </w:r>
          </w:p>
        </w:tc>
      </w:tr>
      <w:tr w:rsidR="0046725D" w:rsidRPr="00FB7F06" w:rsidTr="0046725D">
        <w:tc>
          <w:tcPr>
            <w:tcW w:w="392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Структурные элементы нормы права: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91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Гипотеза, диспозиция, санкция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82737D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0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; наличие недостающих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наличие неправильно варианта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– 0 баллов)</w:t>
            </w:r>
          </w:p>
        </w:tc>
      </w:tr>
      <w:tr w:rsidR="0046725D" w:rsidRPr="00FB7F06" w:rsidTr="0046725D">
        <w:tc>
          <w:tcPr>
            <w:tcW w:w="392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Президент Российской Федерации принимает: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191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Указы и распоряжения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82737D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0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; наличие недостающих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наличие неправильно варианта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– 0 баллов)</w:t>
            </w:r>
            <w:r w:rsidR="009F7801" w:rsidRPr="00FB7F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46725D" w:rsidRPr="00FB7F06" w:rsidTr="0046725D">
        <w:tc>
          <w:tcPr>
            <w:tcW w:w="392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Виды судопроизводства в соответствии с Конституцией РФ: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1" w:type="dxa"/>
          </w:tcPr>
          <w:p w:rsidR="0046725D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Конституционное, гражданское, административное, уголовное.</w:t>
            </w:r>
          </w:p>
          <w:p w:rsidR="009F7801" w:rsidRPr="00FB7F06" w:rsidRDefault="009F7801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801" w:rsidRPr="00FB7F06" w:rsidRDefault="0082737D" w:rsidP="008273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0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; наличие недостающих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наличие неправильно варианта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 xml:space="preserve"> – 0 баллов)</w:t>
            </w:r>
          </w:p>
        </w:tc>
      </w:tr>
    </w:tbl>
    <w:p w:rsidR="0046725D" w:rsidRPr="00FB7F06" w:rsidRDefault="0046725D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815C6F" w:rsidRPr="00FB7F06" w:rsidTr="0092503D">
        <w:tc>
          <w:tcPr>
            <w:tcW w:w="9571" w:type="dxa"/>
            <w:gridSpan w:val="3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Non</w:t>
            </w:r>
            <w:proofErr w:type="spellEnd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bis</w:t>
            </w:r>
            <w:proofErr w:type="spellEnd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proofErr w:type="spellEnd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idem</w:t>
            </w:r>
            <w:proofErr w:type="spellEnd"/>
          </w:p>
        </w:tc>
        <w:tc>
          <w:tcPr>
            <w:tcW w:w="3191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Нет дважды за одно (или близкий по смыслу перевод – 1 балл)</w:t>
            </w:r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815C6F" w:rsidRPr="00FB7F06" w:rsidRDefault="00815C6F" w:rsidP="00FB7F06">
            <w:pPr>
              <w:pStyle w:val="Default"/>
              <w:jc w:val="both"/>
              <w:rPr>
                <w:bCs/>
              </w:rPr>
            </w:pPr>
            <w:proofErr w:type="spellStart"/>
            <w:r w:rsidRPr="00FB7F06">
              <w:rPr>
                <w:bCs/>
              </w:rPr>
              <w:t>Testis</w:t>
            </w:r>
            <w:proofErr w:type="spellEnd"/>
            <w:r w:rsidRPr="00FB7F06">
              <w:rPr>
                <w:bCs/>
              </w:rPr>
              <w:t xml:space="preserve"> </w:t>
            </w:r>
            <w:proofErr w:type="spellStart"/>
            <w:r w:rsidRPr="00FB7F06">
              <w:rPr>
                <w:bCs/>
              </w:rPr>
              <w:t>unus</w:t>
            </w:r>
            <w:proofErr w:type="spellEnd"/>
            <w:r w:rsidRPr="00FB7F06">
              <w:rPr>
                <w:bCs/>
              </w:rPr>
              <w:t xml:space="preserve"> – </w:t>
            </w:r>
            <w:proofErr w:type="spellStart"/>
            <w:r w:rsidRPr="00FB7F06">
              <w:rPr>
                <w:bCs/>
              </w:rPr>
              <w:t>testis</w:t>
            </w:r>
            <w:proofErr w:type="spellEnd"/>
            <w:r w:rsidRPr="00FB7F06">
              <w:rPr>
                <w:bCs/>
              </w:rPr>
              <w:t xml:space="preserve"> </w:t>
            </w:r>
            <w:proofErr w:type="spellStart"/>
            <w:r w:rsidRPr="00FB7F06">
              <w:rPr>
                <w:bCs/>
              </w:rPr>
              <w:t>nullus</w:t>
            </w:r>
            <w:proofErr w:type="spellEnd"/>
            <w:r w:rsidRPr="00FB7F06">
              <w:rPr>
                <w:bCs/>
              </w:rPr>
              <w:t xml:space="preserve">. </w:t>
            </w:r>
          </w:p>
        </w:tc>
        <w:tc>
          <w:tcPr>
            <w:tcW w:w="3191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Один свидетель – не свидетель (или близкий по смыслу перевод – 1 балл)</w:t>
            </w:r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Super</w:t>
            </w:r>
            <w:proofErr w:type="spellEnd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omnia</w:t>
            </w:r>
            <w:proofErr w:type="spellEnd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veritas</w:t>
            </w:r>
            <w:proofErr w:type="spellEnd"/>
          </w:p>
        </w:tc>
        <w:tc>
          <w:tcPr>
            <w:tcW w:w="3191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Превыше всего истина (или близкий по смыслу перевод – 1 балл)</w:t>
            </w:r>
          </w:p>
        </w:tc>
      </w:tr>
    </w:tbl>
    <w:p w:rsidR="00815C6F" w:rsidRPr="00FB7F06" w:rsidRDefault="00815C6F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815C6F" w:rsidRPr="00FB7F06" w:rsidTr="008803D4">
        <w:tc>
          <w:tcPr>
            <w:tcW w:w="9571" w:type="dxa"/>
            <w:gridSpan w:val="3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Решите правовые задачи:</w:t>
            </w:r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815C6F" w:rsidRDefault="00815C6F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16-летний </w:t>
            </w:r>
            <w:r w:rsidR="00FB7F06">
              <w:rPr>
                <w:bCs/>
              </w:rPr>
              <w:t>Иванов</w:t>
            </w:r>
            <w:r w:rsidRPr="00FB7F06">
              <w:rPr>
                <w:bCs/>
              </w:rPr>
              <w:t xml:space="preserve"> пришел устраиваться разнорабочим на обувную фабрику. Директор попросил, чтобы несовершеннолетний </w:t>
            </w:r>
            <w:r w:rsidR="00FB7F06">
              <w:rPr>
                <w:bCs/>
              </w:rPr>
              <w:t>Иванов</w:t>
            </w:r>
            <w:r w:rsidRPr="00FB7F06">
              <w:rPr>
                <w:bCs/>
              </w:rPr>
              <w:t xml:space="preserve"> представил письменное согласие на работу одного их родителей. </w:t>
            </w:r>
          </w:p>
          <w:p w:rsidR="00FB7F06" w:rsidRPr="00FB7F06" w:rsidRDefault="00FB7F06" w:rsidP="00FB7F06">
            <w:pPr>
              <w:pStyle w:val="Default"/>
              <w:jc w:val="both"/>
            </w:pPr>
          </w:p>
          <w:p w:rsidR="00815C6F" w:rsidRPr="00FB7F06" w:rsidRDefault="00FB7F06" w:rsidP="00FB7F06">
            <w:pPr>
              <w:pStyle w:val="Default"/>
              <w:jc w:val="both"/>
              <w:rPr>
                <w:b/>
              </w:rPr>
            </w:pPr>
            <w:r>
              <w:rPr>
                <w:b/>
                <w:iCs/>
              </w:rPr>
              <w:t>Должен ли Иванов</w:t>
            </w:r>
            <w:r w:rsidR="00815C6F" w:rsidRPr="00FB7F06">
              <w:rPr>
                <w:b/>
                <w:iCs/>
              </w:rPr>
              <w:t xml:space="preserve"> представить согласие одного из родителей на заключение трудового договора? </w:t>
            </w:r>
            <w:r w:rsidR="00815C6F" w:rsidRPr="00FB7F06">
              <w:rPr>
                <w:b/>
                <w:iCs/>
              </w:rPr>
              <w:lastRenderedPageBreak/>
              <w:t xml:space="preserve">Ответ обоснуйте. </w:t>
            </w:r>
          </w:p>
        </w:tc>
        <w:tc>
          <w:tcPr>
            <w:tcW w:w="3191" w:type="dxa"/>
          </w:tcPr>
          <w:p w:rsidR="00815C6F" w:rsidRPr="00FB7F06" w:rsidRDefault="00815C6F" w:rsidP="00FB7F06">
            <w:pPr>
              <w:pStyle w:val="Default"/>
              <w:jc w:val="both"/>
            </w:pPr>
            <w:r w:rsidRPr="00FB7F06">
              <w:rPr>
                <w:bCs/>
              </w:rPr>
              <w:lastRenderedPageBreak/>
              <w:t xml:space="preserve">Нет, не должен. </w:t>
            </w:r>
          </w:p>
          <w:p w:rsidR="00815C6F" w:rsidRDefault="00815C6F" w:rsidP="00FB7F06">
            <w:pPr>
              <w:pStyle w:val="Default"/>
              <w:jc w:val="both"/>
            </w:pPr>
            <w:r w:rsidRPr="00FB7F06">
              <w:t xml:space="preserve">Заключение трудового договора с лицами, достигшими возраста 16-ти лет, допускается без согласия третьих лиц (ст. 63 ТК РФ). </w:t>
            </w:r>
          </w:p>
          <w:p w:rsidR="00A749D5" w:rsidRDefault="00A749D5" w:rsidP="00FB7F06">
            <w:pPr>
              <w:pStyle w:val="Default"/>
              <w:jc w:val="both"/>
            </w:pPr>
          </w:p>
          <w:p w:rsidR="00A749D5" w:rsidRPr="00FB7F06" w:rsidRDefault="00A749D5" w:rsidP="00FB7F06">
            <w:pPr>
              <w:pStyle w:val="Default"/>
              <w:jc w:val="both"/>
            </w:pPr>
            <w:proofErr w:type="gramStart"/>
            <w:r>
              <w:t>(</w:t>
            </w:r>
            <w:r w:rsidR="004A7421">
              <w:t>Верный к</w:t>
            </w:r>
            <w:r>
              <w:t>раткий ответ</w:t>
            </w:r>
            <w:r w:rsidR="004A7421">
              <w:t xml:space="preserve"> – 1 балл; верное обоснование – 2 балла.</w:t>
            </w:r>
            <w:proofErr w:type="gramEnd"/>
            <w:r w:rsidR="004A7421">
              <w:t xml:space="preserve"> </w:t>
            </w:r>
            <w:proofErr w:type="gramStart"/>
            <w:r w:rsidR="004A7421">
              <w:t>Итог – 3 балла)</w:t>
            </w:r>
            <w:proofErr w:type="gramEnd"/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88" w:type="dxa"/>
          </w:tcPr>
          <w:p w:rsidR="00815C6F" w:rsidRPr="00FB7F06" w:rsidRDefault="00A749D5" w:rsidP="00FB7F06">
            <w:pPr>
              <w:pStyle w:val="Default"/>
              <w:contextualSpacing/>
              <w:jc w:val="both"/>
            </w:pPr>
            <w:r>
              <w:t>Петров</w:t>
            </w:r>
            <w:r w:rsidR="00815C6F" w:rsidRPr="00FB7F06">
              <w:t xml:space="preserve"> обратился в орган ЗАГС с заявлением о расторжении брака. Его супруга предоставила в ЗАГС медицинскую справку о том, что она находится в состоянии беременности. </w:t>
            </w:r>
          </w:p>
          <w:p w:rsidR="00A749D5" w:rsidRDefault="00A749D5" w:rsidP="00FB7F06">
            <w:pPr>
              <w:pStyle w:val="Default"/>
              <w:contextualSpacing/>
              <w:jc w:val="both"/>
              <w:rPr>
                <w:bCs/>
              </w:rPr>
            </w:pPr>
          </w:p>
          <w:p w:rsidR="00815C6F" w:rsidRPr="00A749D5" w:rsidRDefault="00815C6F" w:rsidP="00FB7F06">
            <w:pPr>
              <w:pStyle w:val="Default"/>
              <w:contextualSpacing/>
              <w:jc w:val="both"/>
              <w:rPr>
                <w:b/>
              </w:rPr>
            </w:pPr>
            <w:r w:rsidRPr="00A749D5">
              <w:rPr>
                <w:b/>
                <w:bCs/>
              </w:rPr>
              <w:t xml:space="preserve">Какое решение примет ЗАГС? Обоснуйте свой ответ. </w:t>
            </w:r>
            <w:r w:rsidRPr="00A749D5">
              <w:rPr>
                <w:b/>
              </w:rPr>
              <w:t xml:space="preserve"> </w:t>
            </w:r>
          </w:p>
        </w:tc>
        <w:tc>
          <w:tcPr>
            <w:tcW w:w="3191" w:type="dxa"/>
          </w:tcPr>
          <w:p w:rsidR="00A749D5" w:rsidRDefault="00815C6F" w:rsidP="00FB7F06">
            <w:pPr>
              <w:pStyle w:val="Default"/>
              <w:contextualSpacing/>
              <w:jc w:val="both"/>
              <w:rPr>
                <w:bCs/>
              </w:rPr>
            </w:pPr>
            <w:r w:rsidRPr="00FB7F06">
              <w:rPr>
                <w:bCs/>
              </w:rPr>
              <w:t xml:space="preserve">Орган ЗАГС откажет </w:t>
            </w:r>
            <w:proofErr w:type="gramStart"/>
            <w:r w:rsidRPr="00FB7F06">
              <w:rPr>
                <w:bCs/>
              </w:rPr>
              <w:t>расторжении</w:t>
            </w:r>
            <w:proofErr w:type="gramEnd"/>
            <w:r w:rsidRPr="00FB7F06">
              <w:rPr>
                <w:bCs/>
              </w:rPr>
              <w:t xml:space="preserve"> брака. </w:t>
            </w:r>
          </w:p>
          <w:p w:rsidR="00A749D5" w:rsidRDefault="00A749D5" w:rsidP="00FB7F06">
            <w:pPr>
              <w:pStyle w:val="Default"/>
              <w:contextualSpacing/>
              <w:jc w:val="both"/>
              <w:rPr>
                <w:bCs/>
              </w:rPr>
            </w:pPr>
          </w:p>
          <w:p w:rsidR="00815C6F" w:rsidRDefault="00815C6F" w:rsidP="00FB7F06">
            <w:pPr>
              <w:pStyle w:val="Default"/>
              <w:contextualSpacing/>
              <w:jc w:val="both"/>
              <w:rPr>
                <w:bCs/>
              </w:rPr>
            </w:pPr>
            <w:r w:rsidRPr="00FB7F06">
              <w:rPr>
                <w:bCs/>
              </w:rPr>
              <w:t xml:space="preserve">В соответствии со ст. 17 СК РФ муж не имеет права без согласия жены возбуждать дело о расторжении брака во время беременности жены. </w:t>
            </w:r>
          </w:p>
          <w:p w:rsidR="004A7421" w:rsidRDefault="004A7421" w:rsidP="00FB7F06">
            <w:pPr>
              <w:pStyle w:val="Default"/>
              <w:contextualSpacing/>
              <w:jc w:val="both"/>
              <w:rPr>
                <w:bCs/>
              </w:rPr>
            </w:pPr>
          </w:p>
          <w:p w:rsidR="004A7421" w:rsidRPr="00FB7F06" w:rsidRDefault="004A7421" w:rsidP="00FB7F06">
            <w:pPr>
              <w:pStyle w:val="Default"/>
              <w:contextualSpacing/>
              <w:jc w:val="both"/>
            </w:pPr>
            <w:proofErr w:type="gramStart"/>
            <w:r>
              <w:t>(Верный краткий ответ – 1 балл; верное обоснование – 2 балла.</w:t>
            </w:r>
            <w:proofErr w:type="gramEnd"/>
            <w:r>
              <w:t xml:space="preserve"> </w:t>
            </w:r>
            <w:proofErr w:type="gramStart"/>
            <w:r>
              <w:t>Итог – 3 балла)</w:t>
            </w:r>
            <w:proofErr w:type="gramEnd"/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815C6F" w:rsidRPr="00FB7F06" w:rsidRDefault="00815C6F" w:rsidP="00FB7F06">
            <w:pPr>
              <w:pStyle w:val="Default"/>
              <w:jc w:val="both"/>
            </w:pPr>
            <w:r w:rsidRPr="00FB7F06">
              <w:t>14-летний Петров совершил</w:t>
            </w:r>
            <w:r w:rsidR="00111ED0">
              <w:t xml:space="preserve"> мошенничество.</w:t>
            </w:r>
          </w:p>
          <w:p w:rsidR="004A7421" w:rsidRDefault="004A7421" w:rsidP="00FB7F06">
            <w:pPr>
              <w:pStyle w:val="Default"/>
              <w:jc w:val="both"/>
              <w:rPr>
                <w:bCs/>
              </w:rPr>
            </w:pPr>
          </w:p>
          <w:p w:rsidR="00815C6F" w:rsidRPr="004A7421" w:rsidRDefault="00815C6F" w:rsidP="00FB7F06">
            <w:pPr>
              <w:pStyle w:val="Default"/>
              <w:jc w:val="both"/>
              <w:rPr>
                <w:b/>
              </w:rPr>
            </w:pPr>
            <w:r w:rsidRPr="004A7421">
              <w:rPr>
                <w:b/>
                <w:bCs/>
              </w:rPr>
              <w:t xml:space="preserve">Подлежит ли он уголовной ответственности? Обоснуйте свой ответ. </w:t>
            </w:r>
          </w:p>
        </w:tc>
        <w:tc>
          <w:tcPr>
            <w:tcW w:w="3191" w:type="dxa"/>
          </w:tcPr>
          <w:p w:rsidR="00815C6F" w:rsidRPr="00FB7F06" w:rsidRDefault="00815C6F" w:rsidP="00FB7F06">
            <w:pPr>
              <w:pStyle w:val="Default"/>
              <w:jc w:val="both"/>
            </w:pPr>
            <w:r w:rsidRPr="00FB7F06">
              <w:rPr>
                <w:bCs/>
              </w:rPr>
              <w:t>Петров</w:t>
            </w:r>
            <w:r w:rsidR="00111ED0">
              <w:rPr>
                <w:bCs/>
              </w:rPr>
              <w:t xml:space="preserve"> не</w:t>
            </w:r>
            <w:r w:rsidRPr="00FB7F06">
              <w:rPr>
                <w:bCs/>
              </w:rPr>
              <w:t xml:space="preserve"> подлежит</w:t>
            </w:r>
            <w:r w:rsidR="00935066">
              <w:rPr>
                <w:bCs/>
              </w:rPr>
              <w:t xml:space="preserve"> уголовной ответственности</w:t>
            </w:r>
            <w:r w:rsidRPr="00FB7F06">
              <w:rPr>
                <w:bCs/>
              </w:rPr>
              <w:t xml:space="preserve">, поскольку в соответствии </w:t>
            </w:r>
            <w:proofErr w:type="gramStart"/>
            <w:r w:rsidRPr="00FB7F06">
              <w:rPr>
                <w:bCs/>
              </w:rPr>
              <w:t>со</w:t>
            </w:r>
            <w:proofErr w:type="gramEnd"/>
            <w:r w:rsidRPr="00FB7F06">
              <w:rPr>
                <w:bCs/>
              </w:rPr>
              <w:t xml:space="preserve"> </w:t>
            </w:r>
          </w:p>
          <w:p w:rsidR="00815C6F" w:rsidRDefault="00815C6F" w:rsidP="00FB7F06">
            <w:pPr>
              <w:pStyle w:val="Default"/>
              <w:jc w:val="both"/>
              <w:rPr>
                <w:bCs/>
              </w:rPr>
            </w:pPr>
            <w:r w:rsidRPr="00FB7F06">
              <w:rPr>
                <w:bCs/>
              </w:rPr>
              <w:t xml:space="preserve">ст.20 УК РФ, лица, достигшие ко времени совершения преступления 14-летнего возраста подлежат уголовной ответственности </w:t>
            </w:r>
            <w:r w:rsidR="00845227">
              <w:rPr>
                <w:bCs/>
              </w:rPr>
              <w:t>только за определенные преступления, к которым мошенничество не относится. Уголовная ответственность за мошенничество наступает по достижении 16-летнего возраста.</w:t>
            </w:r>
            <w:r w:rsidRPr="00FB7F06">
              <w:rPr>
                <w:bCs/>
              </w:rPr>
              <w:t xml:space="preserve"> </w:t>
            </w:r>
          </w:p>
          <w:p w:rsidR="004A7421" w:rsidRDefault="004A7421" w:rsidP="00FB7F06">
            <w:pPr>
              <w:pStyle w:val="Default"/>
              <w:jc w:val="both"/>
              <w:rPr>
                <w:bCs/>
              </w:rPr>
            </w:pPr>
          </w:p>
          <w:p w:rsidR="004A7421" w:rsidRPr="00FB7F06" w:rsidRDefault="004A7421" w:rsidP="00FB7F06">
            <w:pPr>
              <w:pStyle w:val="Default"/>
              <w:jc w:val="both"/>
            </w:pPr>
            <w:proofErr w:type="gramStart"/>
            <w:r>
              <w:t>(Верный краткий ответ – 1 балл; верное обоснование – 2 балла.</w:t>
            </w:r>
            <w:proofErr w:type="gramEnd"/>
            <w:r>
              <w:t xml:space="preserve"> </w:t>
            </w:r>
            <w:proofErr w:type="gramStart"/>
            <w:r>
              <w:t>Итог – 3 балла)</w:t>
            </w:r>
            <w:proofErr w:type="gramEnd"/>
          </w:p>
        </w:tc>
      </w:tr>
      <w:tr w:rsidR="00815C6F" w:rsidRPr="00FB7F06" w:rsidTr="00815C6F">
        <w:tc>
          <w:tcPr>
            <w:tcW w:w="392" w:type="dxa"/>
          </w:tcPr>
          <w:p w:rsidR="00815C6F" w:rsidRPr="00FB7F06" w:rsidRDefault="00815C6F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815C6F" w:rsidRPr="00FB7F06" w:rsidRDefault="00815C6F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15-летний Иванов обратился в банк с заявлением об открытии ему банковского вклада. Служащий банка удовлетворил просьбу Иванова. </w:t>
            </w:r>
          </w:p>
          <w:p w:rsidR="004A7421" w:rsidRPr="004A7421" w:rsidRDefault="004A7421" w:rsidP="00FB7F06">
            <w:pPr>
              <w:pStyle w:val="Default"/>
              <w:jc w:val="both"/>
              <w:rPr>
                <w:b/>
                <w:iCs/>
              </w:rPr>
            </w:pPr>
          </w:p>
          <w:p w:rsidR="00815C6F" w:rsidRPr="00FB7F06" w:rsidRDefault="00815C6F" w:rsidP="00FB7F06">
            <w:pPr>
              <w:pStyle w:val="Default"/>
              <w:jc w:val="both"/>
            </w:pPr>
            <w:r w:rsidRPr="004A7421">
              <w:rPr>
                <w:b/>
                <w:iCs/>
              </w:rPr>
              <w:t>Соответствуют ли действия банка требованиям закона? Ответ обоснуйте.</w:t>
            </w:r>
            <w:r w:rsidRPr="00FB7F06">
              <w:rPr>
                <w:iCs/>
              </w:rPr>
              <w:t xml:space="preserve"> </w:t>
            </w:r>
          </w:p>
        </w:tc>
        <w:tc>
          <w:tcPr>
            <w:tcW w:w="3191" w:type="dxa"/>
          </w:tcPr>
          <w:p w:rsidR="00815C6F" w:rsidRPr="00FB7F06" w:rsidRDefault="00815C6F" w:rsidP="00FB7F06">
            <w:pPr>
              <w:pStyle w:val="Default"/>
              <w:jc w:val="both"/>
            </w:pPr>
            <w:r w:rsidRPr="00FB7F06">
              <w:rPr>
                <w:bCs/>
              </w:rPr>
              <w:t xml:space="preserve">Да, действия банка соответствуют требованиям закона. </w:t>
            </w:r>
          </w:p>
          <w:p w:rsidR="00815C6F" w:rsidRDefault="00815C6F" w:rsidP="00FB7F06">
            <w:pPr>
              <w:pStyle w:val="Default"/>
              <w:jc w:val="both"/>
            </w:pPr>
            <w:r w:rsidRPr="00FB7F06">
              <w:t xml:space="preserve">Согласно п. 3 ч. 2 ст. 26 ГК РФ, лицо в возрасте от 14 до 18 лет вправе </w:t>
            </w:r>
            <w:r w:rsidR="00845227">
              <w:t xml:space="preserve">самостоятельно, без согласия родителей, </w:t>
            </w:r>
            <w:r w:rsidRPr="00FB7F06">
              <w:t xml:space="preserve">вносить вклады в кредитные организации и распоряжаться ими. </w:t>
            </w:r>
          </w:p>
          <w:p w:rsidR="004A7421" w:rsidRDefault="004A7421" w:rsidP="00FB7F06">
            <w:pPr>
              <w:pStyle w:val="Default"/>
              <w:jc w:val="both"/>
            </w:pPr>
          </w:p>
          <w:p w:rsidR="004A7421" w:rsidRPr="00FB7F06" w:rsidRDefault="004A7421" w:rsidP="00FB7F06">
            <w:pPr>
              <w:pStyle w:val="Default"/>
              <w:jc w:val="both"/>
            </w:pPr>
            <w:proofErr w:type="gramStart"/>
            <w:r>
              <w:t>(Верный краткий ответ – 1 балл; верное обоснование – 2 балла.</w:t>
            </w:r>
            <w:proofErr w:type="gramEnd"/>
            <w:r>
              <w:t xml:space="preserve"> </w:t>
            </w:r>
            <w:proofErr w:type="gramStart"/>
            <w:r>
              <w:t>Итог – 3 балла)</w:t>
            </w:r>
            <w:proofErr w:type="gramEnd"/>
          </w:p>
        </w:tc>
      </w:tr>
      <w:tr w:rsidR="00FB7F06" w:rsidRPr="00FB7F06" w:rsidTr="00815C6F">
        <w:tc>
          <w:tcPr>
            <w:tcW w:w="392" w:type="dxa"/>
          </w:tcPr>
          <w:p w:rsidR="00FB7F06" w:rsidRPr="00FB7F06" w:rsidRDefault="00FB7F06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88" w:type="dxa"/>
          </w:tcPr>
          <w:p w:rsidR="00FB7F06" w:rsidRPr="00FB7F06" w:rsidRDefault="00FB7F06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bCs/>
                <w:sz w:val="24"/>
                <w:szCs w:val="24"/>
              </w:rPr>
              <w:t>14-летняя Зоя Лыкова неоднократно присматривала за соседскими детьми, за что получала денежное вознаграждение. Накопив необходимую сумму, она с одобрения матери купила себе золотое кольцо, а через некоторое время подарила кольцо своему другу Петрову. Родители девушки были возмущены и настаивали на возврате кольца.</w:t>
            </w:r>
          </w:p>
          <w:p w:rsidR="004A7421" w:rsidRPr="004A7421" w:rsidRDefault="004A7421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B7F06" w:rsidRPr="00FB7F06" w:rsidRDefault="00FB7F06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742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Правомерны ли требования родителей? Ответ обоснуйте.</w:t>
            </w:r>
          </w:p>
        </w:tc>
        <w:tc>
          <w:tcPr>
            <w:tcW w:w="3191" w:type="dxa"/>
          </w:tcPr>
          <w:p w:rsidR="00FB7F06" w:rsidRPr="00FB7F06" w:rsidRDefault="00FB7F06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Да, правомерны.</w:t>
            </w:r>
          </w:p>
          <w:p w:rsidR="00FB7F06" w:rsidRDefault="00FB7F06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</w:t>
            </w:r>
            <w:r w:rsidR="005A4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F06">
              <w:rPr>
                <w:rFonts w:ascii="Times New Roman" w:hAnsi="Times New Roman" w:cs="Times New Roman"/>
                <w:sz w:val="24"/>
                <w:szCs w:val="24"/>
              </w:rPr>
              <w:t>26 Гражданского кодекса РФ, несовершеннолетние в возрасте от 14 до 18 лет совершают сделки (было совершено дарение) с письменного согласия родителей, за исключением сделок по распоряжению своим заработком, стипендией, иными доходами, мелких бытовых иных сделок.</w:t>
            </w:r>
          </w:p>
          <w:p w:rsidR="004A7421" w:rsidRDefault="004A7421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421" w:rsidRPr="004A7421" w:rsidRDefault="004A7421" w:rsidP="00FB7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D1778D" w:rsidRPr="00FB7F06" w:rsidTr="00815C6F">
        <w:tc>
          <w:tcPr>
            <w:tcW w:w="392" w:type="dxa"/>
          </w:tcPr>
          <w:p w:rsidR="00D1778D" w:rsidRPr="00D1778D" w:rsidRDefault="00D1778D" w:rsidP="00FB7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8" w:type="dxa"/>
          </w:tcPr>
          <w:p w:rsidR="00D1778D" w:rsidRDefault="00D1778D" w:rsidP="00207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78D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Центральной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778D">
              <w:rPr>
                <w:rFonts w:ascii="Times New Roman" w:hAnsi="Times New Roman" w:cs="Times New Roman"/>
                <w:sz w:val="24"/>
                <w:szCs w:val="24"/>
              </w:rPr>
              <w:t xml:space="preserve">збирательной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778D">
              <w:rPr>
                <w:rFonts w:ascii="Times New Roman" w:hAnsi="Times New Roman" w:cs="Times New Roman"/>
                <w:sz w:val="24"/>
                <w:szCs w:val="24"/>
              </w:rPr>
              <w:t>омиссии Президент РФ назначил 7 ее членов, Совет Федерации – 8 членов.</w:t>
            </w:r>
          </w:p>
          <w:p w:rsidR="00D1778D" w:rsidRPr="00D1778D" w:rsidRDefault="00D1778D" w:rsidP="00207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78D" w:rsidRPr="00D1778D" w:rsidRDefault="00D1778D" w:rsidP="00207E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7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Правильно ли сформирована Центральная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избирательная к</w:t>
            </w:r>
            <w:r w:rsidRPr="00D1778D">
              <w:rPr>
                <w:rFonts w:ascii="Times New Roman" w:hAnsi="Times New Roman" w:cs="Times New Roman"/>
                <w:b/>
                <w:sz w:val="24"/>
                <w:szCs w:val="24"/>
              </w:rPr>
              <w:t>омиссия. Ответ обоснуйте.</w:t>
            </w:r>
          </w:p>
          <w:p w:rsidR="00D1778D" w:rsidRPr="00D1778D" w:rsidRDefault="00D1778D" w:rsidP="00207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1778D" w:rsidRDefault="00D1778D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8D">
              <w:rPr>
                <w:rFonts w:ascii="Times New Roman" w:hAnsi="Times New Roman" w:cs="Times New Roman"/>
                <w:sz w:val="24"/>
                <w:szCs w:val="24"/>
              </w:rPr>
              <w:t>Нет. ЦИК состоит из 15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ленов.</w:t>
            </w:r>
            <w:r w:rsidRPr="00D1778D">
              <w:rPr>
                <w:rFonts w:ascii="Times New Roman" w:hAnsi="Times New Roman" w:cs="Times New Roman"/>
                <w:sz w:val="24"/>
                <w:szCs w:val="24"/>
              </w:rPr>
              <w:t xml:space="preserve"> 5 членов ЦИК РФ назначаются Государственной Думой РФ, еще 5 членов – Советом Федерации РФ, и последние 5 членов – Президентом РФ. Статья 21 ФЗ от 12.06.2002 №67-ФЗ «Об основных гарантиях избирательных прав и права на участие в референдуме граждан РФ».</w:t>
            </w:r>
          </w:p>
          <w:p w:rsidR="00D1778D" w:rsidRDefault="00D1778D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78D" w:rsidRPr="00D1778D" w:rsidRDefault="00D1778D" w:rsidP="00D17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7421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</w:tbl>
    <w:p w:rsidR="00815C6F" w:rsidRDefault="00815C6F" w:rsidP="00FB7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421" w:rsidRPr="00FB7F06" w:rsidRDefault="002B1ABE" w:rsidP="00FB7F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балл – 70</w:t>
      </w:r>
      <w:r w:rsidR="004A7421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sectPr w:rsidR="004A7421" w:rsidRPr="00FB7F06" w:rsidSect="00477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C02F9"/>
    <w:multiLevelType w:val="hybridMultilevel"/>
    <w:tmpl w:val="4EA20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A3DAE"/>
    <w:multiLevelType w:val="hybridMultilevel"/>
    <w:tmpl w:val="5C20C200"/>
    <w:lvl w:ilvl="0" w:tplc="B150B5F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DD25FE"/>
    <w:multiLevelType w:val="hybridMultilevel"/>
    <w:tmpl w:val="917481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03F2941"/>
    <w:multiLevelType w:val="hybridMultilevel"/>
    <w:tmpl w:val="A72E1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F6461"/>
    <w:multiLevelType w:val="hybridMultilevel"/>
    <w:tmpl w:val="05804530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FF2BFA"/>
    <w:multiLevelType w:val="hybridMultilevel"/>
    <w:tmpl w:val="43C42634"/>
    <w:lvl w:ilvl="0" w:tplc="14C647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6D0542"/>
    <w:multiLevelType w:val="hybridMultilevel"/>
    <w:tmpl w:val="B2CCB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78"/>
    <w:rsid w:val="00035701"/>
    <w:rsid w:val="00111ED0"/>
    <w:rsid w:val="001E1F18"/>
    <w:rsid w:val="002213AB"/>
    <w:rsid w:val="002533D0"/>
    <w:rsid w:val="002A7F87"/>
    <w:rsid w:val="002B1ABE"/>
    <w:rsid w:val="00302872"/>
    <w:rsid w:val="003302E7"/>
    <w:rsid w:val="00347E54"/>
    <w:rsid w:val="003868D3"/>
    <w:rsid w:val="003F6078"/>
    <w:rsid w:val="00432EDB"/>
    <w:rsid w:val="0046725D"/>
    <w:rsid w:val="00477A21"/>
    <w:rsid w:val="004831DF"/>
    <w:rsid w:val="004A69A0"/>
    <w:rsid w:val="004A7421"/>
    <w:rsid w:val="00515859"/>
    <w:rsid w:val="00531953"/>
    <w:rsid w:val="005A40A9"/>
    <w:rsid w:val="005E30F4"/>
    <w:rsid w:val="0072443E"/>
    <w:rsid w:val="00726254"/>
    <w:rsid w:val="00735CAD"/>
    <w:rsid w:val="00815C6F"/>
    <w:rsid w:val="0082737D"/>
    <w:rsid w:val="00845227"/>
    <w:rsid w:val="008739CD"/>
    <w:rsid w:val="008E55D6"/>
    <w:rsid w:val="00935066"/>
    <w:rsid w:val="00954869"/>
    <w:rsid w:val="00984901"/>
    <w:rsid w:val="009B688C"/>
    <w:rsid w:val="009F7801"/>
    <w:rsid w:val="00A749D5"/>
    <w:rsid w:val="00BE7055"/>
    <w:rsid w:val="00D051C2"/>
    <w:rsid w:val="00D1778D"/>
    <w:rsid w:val="00DB4A88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A7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31953"/>
    <w:pPr>
      <w:ind w:left="720"/>
      <w:contextualSpacing/>
    </w:pPr>
  </w:style>
  <w:style w:type="paragraph" w:styleId="a5">
    <w:name w:val="Body Text"/>
    <w:basedOn w:val="a"/>
    <w:link w:val="a6"/>
    <w:rsid w:val="00726254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26254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9B68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9B688C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53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33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E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A7F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31953"/>
    <w:pPr>
      <w:ind w:left="720"/>
      <w:contextualSpacing/>
    </w:pPr>
  </w:style>
  <w:style w:type="paragraph" w:styleId="a5">
    <w:name w:val="Body Text"/>
    <w:basedOn w:val="a"/>
    <w:link w:val="a6"/>
    <w:rsid w:val="00726254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26254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9B68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9B688C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53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3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2</cp:revision>
  <cp:lastPrinted>2016-12-12T07:54:00Z</cp:lastPrinted>
  <dcterms:created xsi:type="dcterms:W3CDTF">2016-12-12T08:01:00Z</dcterms:created>
  <dcterms:modified xsi:type="dcterms:W3CDTF">2016-12-12T08:01:00Z</dcterms:modified>
</cp:coreProperties>
</file>